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A218" w14:textId="225ECBAF" w:rsidR="004F2B6F" w:rsidRDefault="008152ED" w:rsidP="008152ED">
      <w:pPr>
        <w:spacing w:after="100" w:line="240" w:lineRule="auto"/>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Giudizio </w:t>
      </w:r>
      <w:r w:rsidR="00AB6341">
        <w:rPr>
          <w:rFonts w:ascii="Arial" w:eastAsia="Times New Roman" w:hAnsi="Arial" w:cs="Arial"/>
          <w:color w:val="000000"/>
          <w:sz w:val="28"/>
          <w:szCs w:val="28"/>
          <w:lang w:eastAsia="it-IT"/>
        </w:rPr>
        <w:t>4</w:t>
      </w:r>
    </w:p>
    <w:p w14:paraId="26BAD365" w14:textId="77777777" w:rsidR="00AB6341" w:rsidRPr="002C6F17" w:rsidRDefault="00AB6341" w:rsidP="00AB6341">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Fa ancora fatica a prestare adeguatamente attenzione a quanto proposto. Tuttavia è riuscita a stare più ferma e ad ascoltare le spiegazioni, ma i suoi tempi di concentrazione sono brevi. Interviene sempre sporadicamente. L'impegno maggiore rispetto al primo quadrimestre le ha fatto conseguire risultati più apprezzabili. Alcuni problemi riscontrati precedentemente sono stati superati. In matematica compie ancora errori nell'esecuzione delle operazioni e, conseguentemente, nella risoluzione dei problemi. È ben inserita nel gruppo classe. Con gli insegnanti ha instaurato rapporti di stima e fiducia Il suo livello di apprendimento è discreto.</w:t>
      </w:r>
    </w:p>
    <w:p w14:paraId="2BE899CB" w14:textId="77777777" w:rsidR="00AB6341" w:rsidRPr="002C6F17" w:rsidRDefault="00AB6341" w:rsidP="00AB6341">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Nel secondo quadrimestre ha partecipato con maggior entusiasmo alle conversazioni, dando un apporto più che positivo. Scrupoloso e preciso nell'esecuzione dei compiti a casa, si impegna anche nelle attività in classe. Talvolta la voglia di terminare per primo limita le sue prestazioni. Infatti non ha migliorato i risultati del primo quadrimestre, fatta eccezione per le materie orali. Anche sul piano relazionale ha mantenuto l'atteggiamento evidenziato a gennaio: nei lavori di gruppo predilige essere affiancato da compagni, piuttosto che da bambine. Tuttavia è rispettoso nei confronti di tutti. Ha interiorizzato le principali regole di comportamento. La sua maturazione sta avvenendo nei tempi previsti dall'età.</w:t>
      </w:r>
    </w:p>
    <w:p w14:paraId="3C7E22E5" w14:textId="77777777" w:rsidR="00AB6341" w:rsidRPr="002C6F17" w:rsidRDefault="00AB6341" w:rsidP="00AB6341">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xml:space="preserve">Desideroso di apprendere, si dimostra attento e interessato alle lezioni. La sua partecipazione è occasionale, ma i suoi interventi sono spesso molto pertinenti. Si impegna nello svolgimento delle attività in classe, seguendo le consegne in modo preciso. </w:t>
      </w:r>
      <w:proofErr w:type="gramStart"/>
      <w:r w:rsidRPr="002C6F17">
        <w:rPr>
          <w:rFonts w:ascii="Arial" w:eastAsia="Times New Roman" w:hAnsi="Arial" w:cs="Arial"/>
          <w:color w:val="000000"/>
          <w:sz w:val="28"/>
          <w:szCs w:val="28"/>
          <w:lang w:eastAsia="it-IT"/>
        </w:rPr>
        <w:t>E’</w:t>
      </w:r>
      <w:proofErr w:type="gramEnd"/>
      <w:r w:rsidRPr="002C6F17">
        <w:rPr>
          <w:rFonts w:ascii="Arial" w:eastAsia="Times New Roman" w:hAnsi="Arial" w:cs="Arial"/>
          <w:color w:val="000000"/>
          <w:sz w:val="28"/>
          <w:szCs w:val="28"/>
          <w:lang w:eastAsia="it-IT"/>
        </w:rPr>
        <w:t xml:space="preserve"> ligio al dovere ed esegue sempre i compiti assegnati. In ambito relazionale, e collaborativo ed educato con gli insegnanti, gentile e disponibile con i compagni. Tuttavia è selettivo nei rapporti, non accettando sempre volentieri di lavorare con tutti, in particolare con le bambine. Rispetta sempre le regole di comportamento. Il suo livello di apprendimento e di maturazione è buono.</w:t>
      </w:r>
    </w:p>
    <w:p w14:paraId="74CFB6F1" w14:textId="77777777" w:rsidR="00AB6341" w:rsidRPr="002C6F17" w:rsidRDefault="00AB6341" w:rsidP="00AB6341">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xml:space="preserve">Per il suo carattere piuttosto riservato e riflessivo, partecipa alle attività in classe in modo ponderata, intervenendo solo se sicuro di portare contributi significativi. </w:t>
      </w:r>
      <w:proofErr w:type="gramStart"/>
      <w:r w:rsidRPr="002C6F17">
        <w:rPr>
          <w:rFonts w:ascii="Arial" w:eastAsia="Times New Roman" w:hAnsi="Arial" w:cs="Arial"/>
          <w:color w:val="000000"/>
          <w:sz w:val="28"/>
          <w:szCs w:val="28"/>
          <w:lang w:eastAsia="it-IT"/>
        </w:rPr>
        <w:t>E</w:t>
      </w:r>
      <w:proofErr w:type="gramEnd"/>
      <w:r w:rsidRPr="002C6F17">
        <w:rPr>
          <w:rFonts w:ascii="Arial" w:eastAsia="Times New Roman" w:hAnsi="Arial" w:cs="Arial"/>
          <w:color w:val="000000"/>
          <w:sz w:val="28"/>
          <w:szCs w:val="28"/>
          <w:lang w:eastAsia="it-IT"/>
        </w:rPr>
        <w:t xml:space="preserve"> interessato e si impegna con costanza e caparbietà, cercando di cavarsela sempre da solo. </w:t>
      </w:r>
      <w:proofErr w:type="gramStart"/>
      <w:r w:rsidRPr="002C6F17">
        <w:rPr>
          <w:rFonts w:ascii="Arial" w:eastAsia="Times New Roman" w:hAnsi="Arial" w:cs="Arial"/>
          <w:color w:val="000000"/>
          <w:sz w:val="28"/>
          <w:szCs w:val="28"/>
          <w:lang w:eastAsia="it-IT"/>
        </w:rPr>
        <w:t>E’</w:t>
      </w:r>
      <w:proofErr w:type="gramEnd"/>
      <w:r w:rsidRPr="002C6F17">
        <w:rPr>
          <w:rFonts w:ascii="Arial" w:eastAsia="Times New Roman" w:hAnsi="Arial" w:cs="Arial"/>
          <w:color w:val="000000"/>
          <w:sz w:val="28"/>
          <w:szCs w:val="28"/>
          <w:lang w:eastAsia="it-IT"/>
        </w:rPr>
        <w:t xml:space="preserve"> sempre preciso e ordinato nel portare a termine i lavori richiesti. Non manifesta grosse difficoltà nelle diverse discipline, ottenendo in tutte buoni risultati. Nelle relazioni con gli altri è piuttosto cauto, non si fida immediatamente di tutte le persone che lo circondano, ma nel momento in cui si sente sicuro con qualcuno, ne privilegia il rapporto. Ha interiorizzato le principali regole di </w:t>
      </w:r>
      <w:proofErr w:type="spellStart"/>
      <w:proofErr w:type="gramStart"/>
      <w:r w:rsidRPr="002C6F17">
        <w:rPr>
          <w:rFonts w:ascii="Arial" w:eastAsia="Times New Roman" w:hAnsi="Arial" w:cs="Arial"/>
          <w:color w:val="000000"/>
          <w:sz w:val="28"/>
          <w:szCs w:val="28"/>
          <w:lang w:eastAsia="it-IT"/>
        </w:rPr>
        <w:t>comportamento.Il</w:t>
      </w:r>
      <w:proofErr w:type="spellEnd"/>
      <w:proofErr w:type="gramEnd"/>
      <w:r w:rsidRPr="002C6F17">
        <w:rPr>
          <w:rFonts w:ascii="Arial" w:eastAsia="Times New Roman" w:hAnsi="Arial" w:cs="Arial"/>
          <w:color w:val="000000"/>
          <w:sz w:val="28"/>
          <w:szCs w:val="28"/>
          <w:lang w:eastAsia="it-IT"/>
        </w:rPr>
        <w:t xml:space="preserve"> profitto può considerarsi più che buono.</w:t>
      </w:r>
    </w:p>
    <w:p w14:paraId="29B8CAEC" w14:textId="77777777" w:rsidR="00AB6341" w:rsidRDefault="00AB6341" w:rsidP="008152ED">
      <w:pPr>
        <w:spacing w:after="100" w:line="240" w:lineRule="auto"/>
        <w:rPr>
          <w:rFonts w:ascii="Arial" w:eastAsia="Times New Roman" w:hAnsi="Arial" w:cs="Arial"/>
          <w:color w:val="000000"/>
          <w:sz w:val="28"/>
          <w:szCs w:val="28"/>
          <w:lang w:eastAsia="it-IT"/>
        </w:rPr>
      </w:pPr>
    </w:p>
    <w:sectPr w:rsidR="00AB6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A0"/>
    <w:rsid w:val="003F21A0"/>
    <w:rsid w:val="004F2B6F"/>
    <w:rsid w:val="008152ED"/>
    <w:rsid w:val="00A74160"/>
    <w:rsid w:val="00AB6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668C"/>
  <w15:chartTrackingRefBased/>
  <w15:docId w15:val="{6C5F5949-4027-4051-AECB-9F8B34A7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2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2021-01-03T18:07:00Z</dcterms:created>
  <dcterms:modified xsi:type="dcterms:W3CDTF">2021-01-03T18:07:00Z</dcterms:modified>
</cp:coreProperties>
</file>