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14B74" w14:textId="77777777" w:rsidR="00105CF4" w:rsidRPr="00105CF4" w:rsidRDefault="00105CF4" w:rsidP="00105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05CF4">
        <w:rPr>
          <w:rFonts w:ascii="Times New Roman" w:eastAsia="Times New Roman" w:hAnsi="Times New Roman" w:cs="Times New Roman"/>
          <w:sz w:val="28"/>
          <w:szCs w:val="28"/>
          <w:lang w:eastAsia="it-IT"/>
        </w:rPr>
        <w:t>Giudizio 3 Attenzione e partecipazione sono solitamente adeguate alle richieste. Nelle produzioni individuali è autonomo, ma non sempre conclude nei tempi stabiliti e con precisione perché l'impegno è alterno. Durante le attività l'alunno tende a concentrarsi e a perdere di vista la richiesta, per questo va sollecitato a prestare attenzione e a concludere. Preferisce lavorare in gruppo in modo da avvalersi dell'apporto dei compagni più solerti. Dimostra di conoscere le regole dello stare insieme, ma viene ancora richiamato a effettuare interventi pertinenti e corretti. Gli obiettivi programmati sono stati sostanzialmente raggiunti, ma il livello di apprendimento può migliorare se si impegna con più volontà e attenzione.</w:t>
      </w:r>
    </w:p>
    <w:p w14:paraId="6E2862C6" w14:textId="77777777" w:rsidR="00105CF4" w:rsidRPr="00105CF4" w:rsidRDefault="00105CF4" w:rsidP="00105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05CF4">
        <w:rPr>
          <w:rFonts w:ascii="Times New Roman" w:eastAsia="Times New Roman" w:hAnsi="Times New Roman" w:cs="Times New Roman"/>
          <w:sz w:val="28"/>
          <w:szCs w:val="28"/>
          <w:lang w:eastAsia="it-IT"/>
        </w:rPr>
        <w:t>Ha mantenuto ritmi altalenanti anche nel secondo periodo dell'anno con rendimenti soddisfacenti o scarsi, a seconda del suo impegno. I suoi elaborati, pur essendo migliorati a livello ortografico, non hanno ancora coerenza e correttezza sintattica. Il suo atteggiamento verso i coetanei si è dimostrato poco corretto, in alcuni casi provocatori disturbante, deve perciò esercitare un maggiore autocontrollo a livello comportamentale. Nel complesso ha raggiunto in ogni disciplina buoni livelli di apprendimento.</w:t>
      </w:r>
    </w:p>
    <w:p w14:paraId="442481BD" w14:textId="77777777" w:rsidR="009146BC" w:rsidRDefault="009146BC"/>
    <w:sectPr w:rsidR="00914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BC"/>
    <w:rsid w:val="00105CF4"/>
    <w:rsid w:val="001B246B"/>
    <w:rsid w:val="00461976"/>
    <w:rsid w:val="009146BC"/>
    <w:rsid w:val="00B7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C106-D554-4950-A679-B93F9CE3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2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2021-01-03T17:20:00Z</dcterms:created>
  <dcterms:modified xsi:type="dcterms:W3CDTF">2021-01-03T17:20:00Z</dcterms:modified>
</cp:coreProperties>
</file>